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2960" w14:textId="7E176469" w:rsidR="00A67540" w:rsidRPr="008F5985" w:rsidRDefault="00A67540" w:rsidP="00A67540">
      <w:pPr>
        <w:rPr>
          <w:sz w:val="24"/>
          <w:szCs w:val="24"/>
        </w:rPr>
      </w:pPr>
      <w:r w:rsidRPr="008F5985">
        <w:rPr>
          <w:sz w:val="24"/>
          <w:szCs w:val="24"/>
        </w:rPr>
        <w:t>Cyclus B</w:t>
      </w:r>
      <w:r w:rsidRPr="008F5985">
        <w:rPr>
          <w:sz w:val="24"/>
          <w:szCs w:val="24"/>
        </w:rPr>
        <w:tab/>
        <w:t>Palmzondag</w:t>
      </w:r>
      <w:r>
        <w:rPr>
          <w:sz w:val="24"/>
          <w:szCs w:val="24"/>
        </w:rPr>
        <w:t xml:space="preserve"> - 2024</w:t>
      </w:r>
    </w:p>
    <w:p w14:paraId="3A9CF535" w14:textId="77777777" w:rsidR="00A67540" w:rsidRPr="008F5985" w:rsidRDefault="00A67540" w:rsidP="00A67540">
      <w:pPr>
        <w:rPr>
          <w:sz w:val="24"/>
          <w:szCs w:val="24"/>
        </w:rPr>
      </w:pPr>
    </w:p>
    <w:p w14:paraId="3277C7F9" w14:textId="77777777" w:rsidR="00A67540" w:rsidRDefault="00A67540" w:rsidP="00A67540">
      <w:pPr>
        <w:numPr>
          <w:ilvl w:val="0"/>
          <w:numId w:val="1"/>
        </w:numPr>
        <w:rPr>
          <w:sz w:val="24"/>
          <w:szCs w:val="24"/>
        </w:rPr>
      </w:pPr>
      <w:r>
        <w:rPr>
          <w:sz w:val="24"/>
          <w:szCs w:val="24"/>
        </w:rPr>
        <w:t>Marcus 11, 1-10</w:t>
      </w:r>
    </w:p>
    <w:p w14:paraId="7458C3BA" w14:textId="77777777" w:rsidR="00A67540" w:rsidRPr="008F5985" w:rsidRDefault="00A67540" w:rsidP="00A67540">
      <w:pPr>
        <w:numPr>
          <w:ilvl w:val="0"/>
          <w:numId w:val="1"/>
        </w:numPr>
        <w:rPr>
          <w:sz w:val="24"/>
          <w:szCs w:val="24"/>
        </w:rPr>
      </w:pPr>
      <w:r w:rsidRPr="008F5985">
        <w:rPr>
          <w:sz w:val="24"/>
          <w:szCs w:val="24"/>
        </w:rPr>
        <w:t>Marcus 14, 1-15, 47; 15, 1-39</w:t>
      </w:r>
    </w:p>
    <w:p w14:paraId="0C59BCEC" w14:textId="77777777" w:rsidR="00A67540" w:rsidRDefault="00A67540" w:rsidP="00A67540">
      <w:pPr>
        <w:widowControl/>
        <w:overflowPunct/>
        <w:autoSpaceDE/>
        <w:autoSpaceDN/>
        <w:adjustRightInd/>
        <w:jc w:val="both"/>
        <w:rPr>
          <w:color w:val="000000"/>
          <w:kern w:val="0"/>
          <w:sz w:val="24"/>
          <w:szCs w:val="24"/>
          <w:lang w:val="nl-BE"/>
        </w:rPr>
      </w:pPr>
    </w:p>
    <w:p w14:paraId="69B15112" w14:textId="77777777" w:rsidR="00A67540" w:rsidRDefault="00A67540" w:rsidP="00A67540">
      <w:pPr>
        <w:widowControl/>
        <w:overflowPunct/>
        <w:autoSpaceDE/>
        <w:autoSpaceDN/>
        <w:adjustRightInd/>
        <w:jc w:val="both"/>
        <w:rPr>
          <w:color w:val="000000"/>
          <w:kern w:val="0"/>
          <w:sz w:val="24"/>
          <w:szCs w:val="24"/>
          <w:lang w:val="nl-BE"/>
        </w:rPr>
      </w:pPr>
      <w:r>
        <w:rPr>
          <w:color w:val="000000"/>
          <w:kern w:val="0"/>
          <w:sz w:val="24"/>
          <w:szCs w:val="24"/>
          <w:lang w:val="nl-BE"/>
        </w:rPr>
        <w:t>Zusters en broeders,</w:t>
      </w:r>
    </w:p>
    <w:p w14:paraId="5280073D" w14:textId="77777777" w:rsidR="00A67540" w:rsidRDefault="00A67540" w:rsidP="00A67540">
      <w:pPr>
        <w:widowControl/>
        <w:overflowPunct/>
        <w:autoSpaceDE/>
        <w:autoSpaceDN/>
        <w:adjustRightInd/>
        <w:jc w:val="both"/>
        <w:rPr>
          <w:color w:val="000000"/>
          <w:kern w:val="0"/>
          <w:sz w:val="24"/>
          <w:szCs w:val="24"/>
          <w:lang w:val="nl-BE"/>
        </w:rPr>
      </w:pPr>
    </w:p>
    <w:p w14:paraId="14A297FD" w14:textId="77777777" w:rsidR="00A67540" w:rsidRDefault="00A67540" w:rsidP="00A67540">
      <w:pPr>
        <w:widowControl/>
        <w:overflowPunct/>
        <w:autoSpaceDE/>
        <w:autoSpaceDN/>
        <w:adjustRightInd/>
        <w:jc w:val="both"/>
        <w:rPr>
          <w:color w:val="000000"/>
          <w:kern w:val="0"/>
          <w:sz w:val="24"/>
          <w:szCs w:val="24"/>
          <w:lang w:val="nl-BE"/>
        </w:rPr>
      </w:pPr>
      <w:r>
        <w:rPr>
          <w:color w:val="000000"/>
          <w:kern w:val="0"/>
          <w:sz w:val="24"/>
          <w:szCs w:val="24"/>
          <w:lang w:val="nl-BE"/>
        </w:rPr>
        <w:t xml:space="preserve">‘Hosanna, gezegend Hij die komt in de naam van de Heer! Hosanna in den hoge!’, zo juicht de menigte Jezus toe wanneer Hij, gezeten op een ezelsveulen, Jeruzalem binnenkomt. Velen spreiden hun mantels op de weg uit, anderen leggen er groene takken op die ze op het veld hebben gehakt. Enthousiaster en meer vererend kan het echt niet zijn. En toch is het zeker voor een deel dezelfde menigte die enkele dagen later schreeuwt: ‘Kruisig Hem!’ </w:t>
      </w:r>
    </w:p>
    <w:p w14:paraId="3CAD7CCF" w14:textId="77777777" w:rsidR="00A67540" w:rsidRDefault="00A67540" w:rsidP="00A67540">
      <w:pPr>
        <w:widowControl/>
        <w:overflowPunct/>
        <w:autoSpaceDE/>
        <w:autoSpaceDN/>
        <w:adjustRightInd/>
        <w:jc w:val="both"/>
        <w:rPr>
          <w:color w:val="000000"/>
          <w:kern w:val="0"/>
          <w:sz w:val="24"/>
          <w:szCs w:val="24"/>
          <w:lang w:val="nl-BE"/>
        </w:rPr>
      </w:pPr>
    </w:p>
    <w:p w14:paraId="6699D801" w14:textId="7A7E5BCD" w:rsidR="00A67540" w:rsidRDefault="00A67540" w:rsidP="00A67540">
      <w:pPr>
        <w:widowControl/>
        <w:overflowPunct/>
        <w:autoSpaceDE/>
        <w:autoSpaceDN/>
        <w:adjustRightInd/>
        <w:jc w:val="both"/>
        <w:rPr>
          <w:color w:val="000000"/>
          <w:kern w:val="0"/>
          <w:sz w:val="24"/>
          <w:szCs w:val="24"/>
          <w:lang w:val="nl-BE"/>
        </w:rPr>
      </w:pPr>
      <w:r>
        <w:rPr>
          <w:color w:val="000000"/>
          <w:kern w:val="0"/>
          <w:sz w:val="24"/>
          <w:szCs w:val="24"/>
          <w:lang w:val="nl-BE"/>
        </w:rPr>
        <w:t xml:space="preserve">Ze verkiezen immers de moordenaar Barabbas </w:t>
      </w:r>
      <w:r w:rsidR="000427A9">
        <w:rPr>
          <w:color w:val="000000"/>
          <w:kern w:val="0"/>
          <w:sz w:val="24"/>
          <w:szCs w:val="24"/>
          <w:lang w:val="nl-BE"/>
        </w:rPr>
        <w:t>bov</w:t>
      </w:r>
      <w:r>
        <w:rPr>
          <w:color w:val="000000"/>
          <w:kern w:val="0"/>
          <w:sz w:val="24"/>
          <w:szCs w:val="24"/>
          <w:lang w:val="nl-BE"/>
        </w:rPr>
        <w:t xml:space="preserve">en de man van liefde en vrede. Een groter contrast kan er niet zijn, en toch is het typisch menselijk, ook voor ons. Want ook ons ja van vandaag kan het nee van morgen zijn. We doen beloften en houden ze niet. We zeggen mee te werken aan iets goeds, maar </w:t>
      </w:r>
      <w:r w:rsidR="000427A9">
        <w:rPr>
          <w:color w:val="000000"/>
          <w:kern w:val="0"/>
          <w:sz w:val="24"/>
          <w:szCs w:val="24"/>
          <w:lang w:val="nl-BE"/>
        </w:rPr>
        <w:t>we</w:t>
      </w:r>
      <w:r>
        <w:rPr>
          <w:color w:val="000000"/>
          <w:kern w:val="0"/>
          <w:sz w:val="24"/>
          <w:szCs w:val="24"/>
          <w:lang w:val="nl-BE"/>
        </w:rPr>
        <w:t xml:space="preserve"> werken </w:t>
      </w:r>
      <w:r w:rsidR="000427A9">
        <w:rPr>
          <w:color w:val="000000"/>
          <w:kern w:val="0"/>
          <w:sz w:val="24"/>
          <w:szCs w:val="24"/>
          <w:lang w:val="nl-BE"/>
        </w:rPr>
        <w:t xml:space="preserve">soms </w:t>
      </w:r>
      <w:r>
        <w:rPr>
          <w:color w:val="000000"/>
          <w:kern w:val="0"/>
          <w:sz w:val="24"/>
          <w:szCs w:val="24"/>
          <w:lang w:val="nl-BE"/>
        </w:rPr>
        <w:t>tegen.</w:t>
      </w:r>
    </w:p>
    <w:p w14:paraId="37009127" w14:textId="77777777" w:rsidR="00A67540" w:rsidRDefault="00A67540" w:rsidP="00A67540">
      <w:pPr>
        <w:widowControl/>
        <w:overflowPunct/>
        <w:autoSpaceDE/>
        <w:autoSpaceDN/>
        <w:adjustRightInd/>
        <w:jc w:val="both"/>
        <w:rPr>
          <w:color w:val="000000"/>
          <w:kern w:val="0"/>
          <w:sz w:val="24"/>
          <w:szCs w:val="24"/>
          <w:lang w:val="nl-BE"/>
        </w:rPr>
      </w:pPr>
    </w:p>
    <w:p w14:paraId="2BCD6980" w14:textId="1687FEDA" w:rsidR="00A67540" w:rsidRDefault="00A67540" w:rsidP="00A67540">
      <w:pPr>
        <w:widowControl/>
        <w:overflowPunct/>
        <w:autoSpaceDE/>
        <w:autoSpaceDN/>
        <w:adjustRightInd/>
        <w:jc w:val="both"/>
        <w:rPr>
          <w:color w:val="000000"/>
          <w:kern w:val="0"/>
          <w:sz w:val="24"/>
          <w:szCs w:val="24"/>
          <w:lang w:val="nl-BE"/>
        </w:rPr>
      </w:pPr>
      <w:r>
        <w:rPr>
          <w:color w:val="000000"/>
          <w:kern w:val="0"/>
          <w:sz w:val="24"/>
          <w:szCs w:val="24"/>
          <w:lang w:val="nl-BE"/>
        </w:rPr>
        <w:t xml:space="preserve">Het doet ook denken aan Petrus, die uitdrukkelijk belooft dat Hij Jezus </w:t>
      </w:r>
      <w:r w:rsidR="000427A9">
        <w:rPr>
          <w:color w:val="000000"/>
          <w:kern w:val="0"/>
          <w:sz w:val="24"/>
          <w:szCs w:val="24"/>
          <w:lang w:val="nl-BE"/>
        </w:rPr>
        <w:t>altijd trouw zal zijn</w:t>
      </w:r>
      <w:r>
        <w:rPr>
          <w:color w:val="000000"/>
          <w:kern w:val="0"/>
          <w:sz w:val="24"/>
          <w:szCs w:val="24"/>
          <w:lang w:val="nl-BE"/>
        </w:rPr>
        <w:t>. De pijnlijke werkelijkheid is dat hij tot driemaal toe onder vloeken en tieren schreeuwt dat hij die Galileeër niet eens kent. D</w:t>
      </w:r>
      <w:r w:rsidR="000427A9">
        <w:rPr>
          <w:color w:val="000000"/>
          <w:kern w:val="0"/>
          <w:sz w:val="24"/>
          <w:szCs w:val="24"/>
          <w:lang w:val="nl-BE"/>
        </w:rPr>
        <w:t>i</w:t>
      </w:r>
      <w:r>
        <w:rPr>
          <w:color w:val="000000"/>
          <w:kern w:val="0"/>
          <w:sz w:val="24"/>
          <w:szCs w:val="24"/>
          <w:lang w:val="nl-BE"/>
        </w:rPr>
        <w:t>e Galileeër die Jezus is, en die gezegd heeft: ‘Voordat een haan tweemaal heeft gekraaid, zul je Mij driemaal verloochenen.’</w:t>
      </w:r>
    </w:p>
    <w:p w14:paraId="02550F4C" w14:textId="77777777" w:rsidR="00A67540" w:rsidRDefault="00A67540" w:rsidP="00A67540">
      <w:pPr>
        <w:widowControl/>
        <w:overflowPunct/>
        <w:autoSpaceDE/>
        <w:autoSpaceDN/>
        <w:adjustRightInd/>
        <w:jc w:val="both"/>
        <w:rPr>
          <w:color w:val="000000"/>
          <w:kern w:val="0"/>
          <w:sz w:val="24"/>
          <w:szCs w:val="24"/>
          <w:lang w:val="nl-BE"/>
        </w:rPr>
      </w:pPr>
    </w:p>
    <w:p w14:paraId="356E8BFE" w14:textId="4CF5A3C7" w:rsidR="00A67540" w:rsidRDefault="00A67540" w:rsidP="00A67540">
      <w:pPr>
        <w:widowControl/>
        <w:overflowPunct/>
        <w:autoSpaceDE/>
        <w:autoSpaceDN/>
        <w:adjustRightInd/>
        <w:jc w:val="both"/>
        <w:rPr>
          <w:color w:val="000000"/>
          <w:kern w:val="0"/>
          <w:sz w:val="24"/>
          <w:szCs w:val="24"/>
          <w:lang w:val="nl-BE"/>
        </w:rPr>
      </w:pPr>
      <w:r>
        <w:rPr>
          <w:color w:val="000000"/>
          <w:kern w:val="0"/>
          <w:sz w:val="24"/>
          <w:szCs w:val="24"/>
          <w:lang w:val="nl-BE"/>
        </w:rPr>
        <w:t>Het is allemaal zo herkenbaar</w:t>
      </w:r>
      <w:r w:rsidR="000427A9">
        <w:rPr>
          <w:color w:val="000000"/>
          <w:kern w:val="0"/>
          <w:sz w:val="24"/>
          <w:szCs w:val="24"/>
          <w:lang w:val="nl-BE"/>
        </w:rPr>
        <w:t>.</w:t>
      </w:r>
      <w:r>
        <w:rPr>
          <w:color w:val="000000"/>
          <w:kern w:val="0"/>
          <w:sz w:val="24"/>
          <w:szCs w:val="24"/>
          <w:lang w:val="nl-BE"/>
        </w:rPr>
        <w:t xml:space="preserve"> Want ook wij zijn wellicht </w:t>
      </w:r>
      <w:r w:rsidR="000427A9">
        <w:rPr>
          <w:color w:val="000000"/>
          <w:kern w:val="0"/>
          <w:sz w:val="24"/>
          <w:szCs w:val="24"/>
          <w:lang w:val="nl-BE"/>
        </w:rPr>
        <w:t xml:space="preserve">soms </w:t>
      </w:r>
      <w:r>
        <w:rPr>
          <w:color w:val="000000"/>
          <w:kern w:val="0"/>
          <w:sz w:val="24"/>
          <w:szCs w:val="24"/>
          <w:lang w:val="nl-BE"/>
        </w:rPr>
        <w:t xml:space="preserve">meer dan we willen toegeven ontrouw aan onze beloften, aan onze voornemens, zelfs aan onze </w:t>
      </w:r>
      <w:r w:rsidR="000427A9">
        <w:rPr>
          <w:color w:val="000000"/>
          <w:kern w:val="0"/>
          <w:sz w:val="24"/>
          <w:szCs w:val="24"/>
          <w:lang w:val="nl-BE"/>
        </w:rPr>
        <w:t xml:space="preserve">goede </w:t>
      </w:r>
      <w:r>
        <w:rPr>
          <w:color w:val="000000"/>
          <w:kern w:val="0"/>
          <w:sz w:val="24"/>
          <w:szCs w:val="24"/>
          <w:lang w:val="nl-BE"/>
        </w:rPr>
        <w:t>wil. Ook tegen ons moet Jezus dus zeggen: ‘De geest is gewillig, maar het vlees is zwak.’ Hoe anders is onze goede God. Hij kent alleen maar liefde, vergeving, barmhartigheid, en dat verandert nooit, ook niet als wij helemaal verkeerd lopen.</w:t>
      </w:r>
    </w:p>
    <w:p w14:paraId="6CFD710D" w14:textId="77777777" w:rsidR="00A67540" w:rsidRDefault="00A67540" w:rsidP="00A67540">
      <w:pPr>
        <w:widowControl/>
        <w:overflowPunct/>
        <w:autoSpaceDE/>
        <w:autoSpaceDN/>
        <w:adjustRightInd/>
        <w:jc w:val="both"/>
        <w:rPr>
          <w:color w:val="000000"/>
          <w:kern w:val="0"/>
          <w:sz w:val="24"/>
          <w:szCs w:val="24"/>
          <w:lang w:val="nl-BE"/>
        </w:rPr>
      </w:pPr>
    </w:p>
    <w:p w14:paraId="51E7017F" w14:textId="77777777" w:rsidR="00A67540" w:rsidRDefault="00A67540" w:rsidP="00A67540">
      <w:pPr>
        <w:widowControl/>
        <w:overflowPunct/>
        <w:autoSpaceDE/>
        <w:autoSpaceDN/>
        <w:adjustRightInd/>
        <w:jc w:val="both"/>
        <w:rPr>
          <w:color w:val="000000"/>
          <w:kern w:val="0"/>
          <w:sz w:val="24"/>
          <w:szCs w:val="24"/>
          <w:lang w:val="nl-BE"/>
        </w:rPr>
      </w:pPr>
      <w:r>
        <w:rPr>
          <w:color w:val="000000"/>
          <w:kern w:val="0"/>
          <w:sz w:val="24"/>
          <w:szCs w:val="24"/>
          <w:lang w:val="nl-BE"/>
        </w:rPr>
        <w:t xml:space="preserve">Zusters en broeders, ‘Jezus slaakte een luide kreet en gaf de geest’: zo eindigt dit vreselijke lijdensverhaal. Wellicht beseffen wij het niet, maar die geest die Hij geeft is niet de dood, maar de heilige Geest die Hij ons geeft door zijn lijden, dood en verrijzenis. Laten we dat nooit vergeten. Jezus’, Gods Geest leeft in ons. Laten we leven naar die Geest. De Geest van Gods liefde, vrede en vreugde. Amen. </w:t>
      </w:r>
    </w:p>
    <w:p w14:paraId="2631560E" w14:textId="77777777" w:rsidR="00A67540" w:rsidRDefault="00A67540" w:rsidP="00A67540">
      <w:pPr>
        <w:widowControl/>
        <w:overflowPunct/>
        <w:autoSpaceDE/>
        <w:autoSpaceDN/>
        <w:adjustRightInd/>
        <w:jc w:val="both"/>
        <w:rPr>
          <w:color w:val="000000"/>
          <w:kern w:val="0"/>
          <w:sz w:val="24"/>
          <w:szCs w:val="24"/>
          <w:lang w:val="nl-BE"/>
        </w:rPr>
      </w:pPr>
    </w:p>
    <w:p w14:paraId="4DBF26A9" w14:textId="77777777" w:rsidR="00A67540" w:rsidRDefault="00A67540" w:rsidP="00A67540">
      <w:pPr>
        <w:widowControl/>
        <w:overflowPunct/>
        <w:autoSpaceDE/>
        <w:autoSpaceDN/>
        <w:adjustRightInd/>
        <w:jc w:val="both"/>
        <w:rPr>
          <w:color w:val="000000"/>
          <w:kern w:val="0"/>
          <w:sz w:val="24"/>
          <w:szCs w:val="24"/>
          <w:lang w:val="nl-BE"/>
        </w:rPr>
      </w:pPr>
    </w:p>
    <w:p w14:paraId="393AF77D" w14:textId="77777777" w:rsidR="00A67540" w:rsidRDefault="00A67540" w:rsidP="00A67540">
      <w:pPr>
        <w:widowControl/>
        <w:overflowPunct/>
        <w:autoSpaceDE/>
        <w:autoSpaceDN/>
        <w:adjustRightInd/>
        <w:jc w:val="both"/>
        <w:rPr>
          <w:color w:val="000000"/>
          <w:kern w:val="0"/>
          <w:sz w:val="24"/>
          <w:szCs w:val="24"/>
          <w:lang w:val="nl-BE"/>
        </w:rPr>
      </w:pPr>
    </w:p>
    <w:p w14:paraId="263544F0" w14:textId="77777777" w:rsidR="00A67540" w:rsidRDefault="00A67540" w:rsidP="00A67540">
      <w:pPr>
        <w:widowControl/>
        <w:overflowPunct/>
        <w:autoSpaceDE/>
        <w:autoSpaceDN/>
        <w:adjustRightInd/>
        <w:jc w:val="both"/>
        <w:rPr>
          <w:color w:val="000000"/>
          <w:kern w:val="0"/>
          <w:sz w:val="24"/>
          <w:szCs w:val="24"/>
          <w:lang w:val="nl-BE"/>
        </w:rPr>
      </w:pPr>
    </w:p>
    <w:p w14:paraId="64A26C73" w14:textId="77777777" w:rsidR="00A67540" w:rsidRPr="007F00DE" w:rsidRDefault="00A67540" w:rsidP="00A67540">
      <w:pPr>
        <w:widowControl/>
        <w:overflowPunct/>
        <w:autoSpaceDE/>
        <w:autoSpaceDN/>
        <w:adjustRightInd/>
        <w:jc w:val="both"/>
        <w:rPr>
          <w:color w:val="000000"/>
          <w:kern w:val="0"/>
          <w:sz w:val="24"/>
          <w:szCs w:val="24"/>
          <w:lang w:val="nl-BE"/>
        </w:rPr>
      </w:pPr>
    </w:p>
    <w:p w14:paraId="708E820C" w14:textId="77777777" w:rsidR="00514E25" w:rsidRDefault="00514E25"/>
    <w:sectPr w:rsidR="00514E25" w:rsidSect="007248E9">
      <w:headerReference w:type="default" r:id="rId5"/>
      <w:footerReference w:type="default" r:id="rId6"/>
      <w:pgSz w:w="11899" w:h="16837"/>
      <w:pgMar w:top="1417" w:right="1417" w:bottom="1417" w:left="1417"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8A3C" w14:textId="77777777" w:rsidR="00000000" w:rsidRDefault="00000000">
    <w:pPr>
      <w:tabs>
        <w:tab w:val="center" w:pos="4320"/>
        <w:tab w:val="right" w:pos="8640"/>
      </w:tabs>
      <w:rPr>
        <w:kern w:val="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59A2" w14:textId="77777777" w:rsidR="00000000" w:rsidRDefault="00000000">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6109"/>
    <w:multiLevelType w:val="hybridMultilevel"/>
    <w:tmpl w:val="B184AFEA"/>
    <w:lvl w:ilvl="0" w:tplc="A09E5F48">
      <w:start w:val="1"/>
      <w:numFmt w:val="bullet"/>
      <w:lvlText w:val=""/>
      <w:lvlJc w:val="left"/>
      <w:pPr>
        <w:tabs>
          <w:tab w:val="num" w:pos="680"/>
        </w:tabs>
        <w:ind w:left="340" w:firstLine="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2810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40"/>
    <w:rsid w:val="000427A9"/>
    <w:rsid w:val="00514E25"/>
    <w:rsid w:val="007248E9"/>
    <w:rsid w:val="009E0C32"/>
    <w:rsid w:val="00A675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DA7F"/>
  <w15:chartTrackingRefBased/>
  <w15:docId w15:val="{B9497F3C-DB56-4FF5-906A-7176E481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54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1722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2024-03-14T09:32:00Z</dcterms:created>
  <dcterms:modified xsi:type="dcterms:W3CDTF">2024-03-14T09:41:00Z</dcterms:modified>
</cp:coreProperties>
</file>